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6BE1" w14:textId="1D48DF71" w:rsidR="00ED602C" w:rsidRPr="001D17F4" w:rsidRDefault="007A17FF" w:rsidP="00BF5BD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170608A3">
        <w:rPr>
          <w:rFonts w:ascii="Times New Roman" w:hAnsi="Times New Roman" w:cs="Times New Roman"/>
          <w:sz w:val="24"/>
          <w:szCs w:val="24"/>
        </w:rPr>
        <w:t>George Stephenson High School Second</w:t>
      </w:r>
      <w:r w:rsidR="006D7691" w:rsidRPr="170608A3">
        <w:rPr>
          <w:rFonts w:ascii="Times New Roman" w:hAnsi="Times New Roman" w:cs="Times New Roman"/>
          <w:sz w:val="24"/>
          <w:szCs w:val="24"/>
        </w:rPr>
        <w:t xml:space="preserve">ary Scheme of Work: Year </w:t>
      </w:r>
      <w:r w:rsidR="001D17F4" w:rsidRPr="170608A3">
        <w:rPr>
          <w:rFonts w:ascii="Times New Roman" w:hAnsi="Times New Roman" w:cs="Times New Roman"/>
          <w:sz w:val="24"/>
          <w:szCs w:val="24"/>
        </w:rPr>
        <w:t>10</w:t>
      </w:r>
      <w:r w:rsidR="006D7691" w:rsidRPr="170608A3">
        <w:rPr>
          <w:rFonts w:ascii="Times New Roman" w:hAnsi="Times New Roman" w:cs="Times New Roman"/>
          <w:sz w:val="24"/>
          <w:szCs w:val="24"/>
        </w:rPr>
        <w:t>____</w:t>
      </w:r>
      <w:r w:rsidR="003E0594" w:rsidRPr="170608A3">
        <w:rPr>
          <w:rFonts w:ascii="Times New Roman" w:hAnsi="Times New Roman" w:cs="Times New Roman"/>
          <w:sz w:val="24"/>
          <w:szCs w:val="24"/>
        </w:rPr>
        <w:t>BTEC</w:t>
      </w:r>
      <w:r w:rsidR="62F5EAD1" w:rsidRPr="170608A3">
        <w:rPr>
          <w:rFonts w:ascii="Times New Roman" w:hAnsi="Times New Roman" w:cs="Times New Roman"/>
          <w:sz w:val="24"/>
          <w:szCs w:val="24"/>
        </w:rPr>
        <w:t xml:space="preserve"> Digital Information Technology</w:t>
      </w:r>
    </w:p>
    <w:tbl>
      <w:tblPr>
        <w:tblStyle w:val="TableGrid"/>
        <w:tblpPr w:leftFromText="180" w:rightFromText="180" w:horzAnchor="margin" w:tblpXSpec="center" w:tblpY="435"/>
        <w:tblW w:w="0" w:type="auto"/>
        <w:tblLook w:val="04A0" w:firstRow="1" w:lastRow="0" w:firstColumn="1" w:lastColumn="0" w:noHBand="0" w:noVBand="1"/>
      </w:tblPr>
      <w:tblGrid>
        <w:gridCol w:w="5109"/>
        <w:gridCol w:w="990"/>
        <w:gridCol w:w="9213"/>
      </w:tblGrid>
      <w:tr w:rsidR="007753F3" w:rsidRPr="001D17F4" w14:paraId="4DA70F91" w14:textId="77777777" w:rsidTr="170608A3">
        <w:trPr>
          <w:trHeight w:val="262"/>
        </w:trPr>
        <w:tc>
          <w:tcPr>
            <w:tcW w:w="5109" w:type="dxa"/>
            <w:shd w:val="clear" w:color="auto" w:fill="D9D9D9" w:themeFill="background1" w:themeFillShade="D9"/>
          </w:tcPr>
          <w:p w14:paraId="33865A40" w14:textId="77777777" w:rsidR="007753F3" w:rsidRPr="001D17F4" w:rsidRDefault="007753F3" w:rsidP="00BF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F4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4115FA" w14:textId="77777777" w:rsidR="007753F3" w:rsidRPr="001D17F4" w:rsidRDefault="007753F3" w:rsidP="00BF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F4">
              <w:rPr>
                <w:rFonts w:ascii="Times New Roman" w:hAnsi="Times New Roman" w:cs="Times New Roman"/>
                <w:sz w:val="24"/>
                <w:szCs w:val="24"/>
              </w:rPr>
              <w:t>Lessons</w:t>
            </w:r>
          </w:p>
        </w:tc>
        <w:tc>
          <w:tcPr>
            <w:tcW w:w="9213" w:type="dxa"/>
            <w:shd w:val="clear" w:color="auto" w:fill="D9D9D9" w:themeFill="background1" w:themeFillShade="D9"/>
          </w:tcPr>
          <w:p w14:paraId="0FF4F1AA" w14:textId="77777777" w:rsidR="007753F3" w:rsidRPr="001D17F4" w:rsidRDefault="007753F3" w:rsidP="00BF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F4">
              <w:rPr>
                <w:rFonts w:ascii="Times New Roman" w:hAnsi="Times New Roman" w:cs="Times New Roman"/>
                <w:sz w:val="24"/>
                <w:szCs w:val="24"/>
              </w:rPr>
              <w:t>Key Progression Indicators</w:t>
            </w:r>
          </w:p>
          <w:p w14:paraId="42E7B211" w14:textId="77777777" w:rsidR="007753F3" w:rsidRPr="001D17F4" w:rsidRDefault="007753F3" w:rsidP="00BF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7F4">
              <w:rPr>
                <w:rFonts w:ascii="Times New Roman" w:hAnsi="Times New Roman" w:cs="Times New Roman"/>
                <w:sz w:val="24"/>
                <w:szCs w:val="24"/>
              </w:rPr>
              <w:t>Knowledge, Understanding and Skills</w:t>
            </w:r>
          </w:p>
        </w:tc>
      </w:tr>
      <w:tr w:rsidR="007753F3" w:rsidRPr="001D17F4" w14:paraId="77E4F1BF" w14:textId="77777777" w:rsidTr="170608A3">
        <w:trPr>
          <w:trHeight w:val="247"/>
        </w:trPr>
        <w:tc>
          <w:tcPr>
            <w:tcW w:w="5109" w:type="dxa"/>
            <w:shd w:val="clear" w:color="auto" w:fill="auto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2"/>
            </w:tblGrid>
            <w:tr w:rsidR="001D17F4" w:rsidRPr="001D17F4" w14:paraId="25D59B81" w14:textId="77777777" w:rsidTr="4771E8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99521AD" w14:textId="103DBE36" w:rsidR="001D17F4" w:rsidRPr="001D17F4" w:rsidRDefault="001D17F4" w:rsidP="4771E821">
                  <w:pPr>
                    <w:framePr w:hSpace="180" w:wrap="around" w:hAnchor="margin" w:xAlign="center" w:y="435"/>
                    <w:spacing w:after="0" w:line="240" w:lineRule="auto"/>
                    <w:rPr>
                      <w:rFonts w:eastAsiaTheme="minorEastAsia"/>
                      <w:lang w:eastAsia="en-GB"/>
                    </w:rPr>
                  </w:pPr>
                  <w:r w:rsidRPr="4771E821">
                    <w:rPr>
                      <w:rFonts w:eastAsiaTheme="minorEastAsia"/>
                      <w:lang w:eastAsia="en-GB"/>
                    </w:rPr>
                    <w:t xml:space="preserve">Component 1 </w:t>
                  </w:r>
                </w:p>
                <w:p w14:paraId="341BB403" w14:textId="5E596C31" w:rsidR="001D17F4" w:rsidRPr="001D17F4" w:rsidRDefault="001D17F4" w:rsidP="4771E821">
                  <w:pPr>
                    <w:framePr w:hSpace="180" w:wrap="around" w:hAnchor="margin" w:xAlign="center" w:y="435"/>
                    <w:spacing w:after="0" w:line="240" w:lineRule="auto"/>
                    <w:rPr>
                      <w:rFonts w:eastAsiaTheme="minorEastAsia"/>
                      <w:lang w:eastAsia="en-GB"/>
                    </w:rPr>
                  </w:pPr>
                  <w:r w:rsidRPr="4771E821">
                    <w:rPr>
                      <w:rFonts w:eastAsiaTheme="minorEastAsia"/>
                      <w:lang w:eastAsia="en-GB"/>
                    </w:rPr>
                    <w:t xml:space="preserve">Exploring </w:t>
                  </w:r>
                  <w:r w:rsidR="5B305246" w:rsidRPr="4771E821">
                    <w:rPr>
                      <w:rFonts w:eastAsiaTheme="minorEastAsia"/>
                      <w:lang w:eastAsia="en-GB"/>
                    </w:rPr>
                    <w:t>User I</w:t>
                  </w:r>
                  <w:r w:rsidRPr="4771E821">
                    <w:rPr>
                      <w:rFonts w:eastAsiaTheme="minorEastAsia"/>
                      <w:lang w:eastAsia="en-GB"/>
                    </w:rPr>
                    <w:t>n</w:t>
                  </w:r>
                  <w:r w:rsidR="5B305246" w:rsidRPr="4771E821">
                    <w:rPr>
                      <w:rFonts w:eastAsiaTheme="minorEastAsia"/>
                      <w:lang w:eastAsia="en-GB"/>
                    </w:rPr>
                    <w:t xml:space="preserve">terface Design Principles </w:t>
                  </w:r>
                </w:p>
              </w:tc>
            </w:tr>
            <w:tr w:rsidR="001D17F4" w:rsidRPr="001D17F4" w14:paraId="4696594F" w14:textId="77777777" w:rsidTr="4771E8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EBB6820" w14:textId="77777777" w:rsidR="001D17F4" w:rsidRPr="001D17F4" w:rsidRDefault="001D17F4" w:rsidP="4771E821">
                  <w:pPr>
                    <w:framePr w:hSpace="180" w:wrap="around" w:hAnchor="margin" w:xAlign="center" w:y="435"/>
                    <w:spacing w:after="0" w:line="240" w:lineRule="auto"/>
                    <w:rPr>
                      <w:rFonts w:eastAsiaTheme="minorEastAsia"/>
                      <w:lang w:eastAsia="en-GB"/>
                    </w:rPr>
                  </w:pPr>
                </w:p>
              </w:tc>
            </w:tr>
          </w:tbl>
          <w:p w14:paraId="1D0CFBE7" w14:textId="77777777" w:rsidR="007753F3" w:rsidRPr="001D17F4" w:rsidRDefault="007753F3" w:rsidP="4771E821">
            <w:pPr>
              <w:rPr>
                <w:rFonts w:eastAsiaTheme="minorEastAsia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2898AC" w14:textId="2AA893BB" w:rsidR="007753F3" w:rsidRPr="001D17F4" w:rsidRDefault="5B305246" w:rsidP="4771E821">
            <w:pPr>
              <w:rPr>
                <w:rFonts w:eastAsiaTheme="minorEastAsia"/>
              </w:rPr>
            </w:pPr>
            <w:r w:rsidRPr="170608A3">
              <w:rPr>
                <w:rFonts w:eastAsiaTheme="minorEastAsia"/>
              </w:rPr>
              <w:t>1</w:t>
            </w:r>
            <w:r w:rsidR="293FA0A5" w:rsidRPr="170608A3">
              <w:rPr>
                <w:rFonts w:eastAsiaTheme="minorEastAsia"/>
              </w:rPr>
              <w:t>8</w:t>
            </w:r>
          </w:p>
        </w:tc>
        <w:tc>
          <w:tcPr>
            <w:tcW w:w="9213" w:type="dxa"/>
            <w:vMerge w:val="restart"/>
          </w:tcPr>
          <w:p w14:paraId="00134476" w14:textId="2AFC486B" w:rsidR="001D17F4" w:rsidRPr="001D17F4" w:rsidRDefault="52897F4D" w:rsidP="170608A3">
            <w:pPr>
              <w:rPr>
                <w:rFonts w:eastAsiaTheme="minorEastAsia"/>
                <w:b/>
                <w:bCs/>
                <w:lang w:eastAsia="en-GB"/>
              </w:rPr>
            </w:pPr>
            <w:r w:rsidRPr="170608A3">
              <w:rPr>
                <w:rFonts w:eastAsiaTheme="minorEastAsia"/>
                <w:b/>
                <w:bCs/>
                <w:lang w:eastAsia="en-GB"/>
              </w:rPr>
              <w:t>Exploring User Interface Design Principles</w:t>
            </w:r>
          </w:p>
          <w:p w14:paraId="78C7A999" w14:textId="0E53ABB8" w:rsidR="001D17F4" w:rsidRPr="001D17F4" w:rsidRDefault="6C5A7D48" w:rsidP="4771E821">
            <w:pPr>
              <w:rPr>
                <w:rFonts w:eastAsiaTheme="minorEastAsia"/>
              </w:rPr>
            </w:pPr>
            <w:r w:rsidRPr="4771E821">
              <w:rPr>
                <w:rFonts w:eastAsiaTheme="minorEastAsia"/>
              </w:rPr>
              <w:t>Topic 1 - User interfaces</w:t>
            </w:r>
          </w:p>
          <w:p w14:paraId="3D323574" w14:textId="4FFA8812" w:rsidR="001D17F4" w:rsidRPr="001D17F4" w:rsidRDefault="6C5A7D48" w:rsidP="4771E821">
            <w:pPr>
              <w:rPr>
                <w:rFonts w:eastAsiaTheme="minorEastAsia"/>
              </w:rPr>
            </w:pPr>
            <w:r w:rsidRPr="4771E821">
              <w:rPr>
                <w:rFonts w:eastAsiaTheme="minorEastAsia"/>
              </w:rPr>
              <w:t>Topic 2 - Factors and Influences</w:t>
            </w:r>
          </w:p>
          <w:p w14:paraId="75AD1F10" w14:textId="6FD92D70" w:rsidR="001D17F4" w:rsidRPr="001D17F4" w:rsidRDefault="6C5A7D48" w:rsidP="4771E821">
            <w:pPr>
              <w:rPr>
                <w:rFonts w:eastAsiaTheme="minorEastAsia"/>
              </w:rPr>
            </w:pPr>
            <w:r w:rsidRPr="4771E821">
              <w:rPr>
                <w:rFonts w:eastAsiaTheme="minorEastAsia"/>
              </w:rPr>
              <w:t>Topic 3 - Audience Needs</w:t>
            </w:r>
          </w:p>
          <w:p w14:paraId="1B904C86" w14:textId="078A064E" w:rsidR="001D17F4" w:rsidRPr="001D17F4" w:rsidRDefault="6C5A7D48" w:rsidP="4771E821">
            <w:pPr>
              <w:rPr>
                <w:rFonts w:eastAsiaTheme="minorEastAsia"/>
              </w:rPr>
            </w:pPr>
            <w:r w:rsidRPr="4771E821">
              <w:rPr>
                <w:rFonts w:eastAsiaTheme="minorEastAsia"/>
              </w:rPr>
              <w:t>Topic 4 - Design Principles</w:t>
            </w:r>
          </w:p>
          <w:p w14:paraId="45C50A82" w14:textId="12F15FF3" w:rsidR="001D17F4" w:rsidRPr="001D17F4" w:rsidRDefault="6C5A7D48" w:rsidP="4771E821">
            <w:pPr>
              <w:rPr>
                <w:rFonts w:eastAsiaTheme="minorEastAsia"/>
              </w:rPr>
            </w:pPr>
            <w:r w:rsidRPr="4771E821">
              <w:rPr>
                <w:rFonts w:eastAsiaTheme="minorEastAsia"/>
              </w:rPr>
              <w:t>Topic 5 - Design Psychology</w:t>
            </w:r>
          </w:p>
          <w:p w14:paraId="3150404F" w14:textId="666AA244" w:rsidR="001D17F4" w:rsidRPr="001D17F4" w:rsidRDefault="6C5A7D48" w:rsidP="170608A3">
            <w:pPr>
              <w:rPr>
                <w:rFonts w:eastAsiaTheme="minorEastAsia"/>
              </w:rPr>
            </w:pPr>
            <w:r w:rsidRPr="170608A3">
              <w:rPr>
                <w:rFonts w:eastAsiaTheme="minorEastAsia"/>
              </w:rPr>
              <w:t>Topic 6 - Designing user interfaces</w:t>
            </w:r>
          </w:p>
          <w:p w14:paraId="43C8242E" w14:textId="75198631" w:rsidR="001D17F4" w:rsidRDefault="48F6BA44" w:rsidP="170608A3">
            <w:pPr>
              <w:rPr>
                <w:rFonts w:eastAsiaTheme="minorEastAsia"/>
                <w:b/>
                <w:bCs/>
              </w:rPr>
            </w:pPr>
            <w:r w:rsidRPr="170608A3">
              <w:rPr>
                <w:rFonts w:eastAsiaTheme="minorEastAsia"/>
                <w:b/>
                <w:bCs/>
              </w:rPr>
              <w:t>Project Planning Techniques</w:t>
            </w:r>
          </w:p>
          <w:p w14:paraId="5C6FCB89" w14:textId="158812DC" w:rsidR="001D17F4" w:rsidRDefault="48F6BA44" w:rsidP="4771E821">
            <w:pPr>
              <w:rPr>
                <w:rFonts w:eastAsiaTheme="minorEastAsia"/>
              </w:rPr>
            </w:pPr>
            <w:r w:rsidRPr="4771E821">
              <w:rPr>
                <w:rFonts w:eastAsiaTheme="minorEastAsia"/>
              </w:rPr>
              <w:t>Topic 1 - Project planning techniques</w:t>
            </w:r>
          </w:p>
          <w:p w14:paraId="5433C148" w14:textId="4ABDC882" w:rsidR="001D17F4" w:rsidRDefault="48F6BA44" w:rsidP="4771E821">
            <w:pPr>
              <w:rPr>
                <w:rFonts w:eastAsiaTheme="minorEastAsia"/>
              </w:rPr>
            </w:pPr>
            <w:r w:rsidRPr="4771E821">
              <w:rPr>
                <w:rFonts w:eastAsiaTheme="minorEastAsia"/>
              </w:rPr>
              <w:t>Topic 2 - Creating project plans</w:t>
            </w:r>
          </w:p>
          <w:p w14:paraId="4E1FC0F3" w14:textId="4C12D8B6" w:rsidR="001D17F4" w:rsidRPr="001D17F4" w:rsidRDefault="48F6BA44" w:rsidP="4771E821">
            <w:pPr>
              <w:rPr>
                <w:rFonts w:eastAsiaTheme="minorEastAsia"/>
              </w:rPr>
            </w:pPr>
            <w:r w:rsidRPr="4771E821">
              <w:rPr>
                <w:rFonts w:eastAsiaTheme="minorEastAsia"/>
              </w:rPr>
              <w:t>Topic 3 - Initial designs</w:t>
            </w:r>
          </w:p>
          <w:p w14:paraId="0A7333E1" w14:textId="4C8A9980" w:rsidR="001D17F4" w:rsidRPr="001D17F4" w:rsidRDefault="48F6BA44" w:rsidP="4771E821">
            <w:pPr>
              <w:rPr>
                <w:rFonts w:eastAsiaTheme="minorEastAsia"/>
              </w:rPr>
            </w:pPr>
            <w:r w:rsidRPr="4771E821">
              <w:rPr>
                <w:rFonts w:eastAsiaTheme="minorEastAsia"/>
              </w:rPr>
              <w:t>Topic 4 - Developing a user interface</w:t>
            </w:r>
          </w:p>
          <w:p w14:paraId="532B5C77" w14:textId="265B27DF" w:rsidR="001D17F4" w:rsidRPr="001D17F4" w:rsidRDefault="48F6BA44" w:rsidP="170608A3">
            <w:pPr>
              <w:rPr>
                <w:rFonts w:eastAsiaTheme="minorEastAsia"/>
              </w:rPr>
            </w:pPr>
            <w:r w:rsidRPr="170608A3">
              <w:rPr>
                <w:rFonts w:eastAsiaTheme="minorEastAsia"/>
              </w:rPr>
              <w:t>Topic 5</w:t>
            </w:r>
            <w:r w:rsidR="34876765" w:rsidRPr="170608A3">
              <w:rPr>
                <w:rFonts w:eastAsiaTheme="minorEastAsia"/>
              </w:rPr>
              <w:t xml:space="preserve"> – </w:t>
            </w:r>
            <w:r w:rsidRPr="170608A3">
              <w:rPr>
                <w:rFonts w:eastAsiaTheme="minorEastAsia"/>
              </w:rPr>
              <w:t>Review</w:t>
            </w:r>
          </w:p>
          <w:p w14:paraId="7DC1F00C" w14:textId="2E8F2C0B" w:rsidR="001D17F4" w:rsidRPr="001D17F4" w:rsidRDefault="13D9D9FE" w:rsidP="170608A3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70608A3">
              <w:rPr>
                <w:rFonts w:ascii="Calibri" w:eastAsia="Calibri" w:hAnsi="Calibri" w:cs="Calibri"/>
                <w:b/>
                <w:bCs/>
                <w:color w:val="000000" w:themeColor="text1"/>
              </w:rPr>
              <w:t>Data Collection and Impact</w:t>
            </w:r>
          </w:p>
          <w:p w14:paraId="7871B548" w14:textId="020C2DBD" w:rsidR="001D17F4" w:rsidRPr="001D17F4" w:rsidRDefault="26896B08" w:rsidP="170608A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70608A3">
              <w:rPr>
                <w:rFonts w:ascii="Calibri" w:eastAsia="Calibri" w:hAnsi="Calibri" w:cs="Calibri"/>
                <w:color w:val="000000" w:themeColor="text1"/>
              </w:rPr>
              <w:t>Topic 1 - Characteristics of Data and Information</w:t>
            </w:r>
          </w:p>
          <w:p w14:paraId="32E0D9D4" w14:textId="37B97F1B" w:rsidR="001D17F4" w:rsidRPr="001D17F4" w:rsidRDefault="26896B08" w:rsidP="170608A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70608A3">
              <w:rPr>
                <w:rFonts w:ascii="Calibri" w:eastAsia="Calibri" w:hAnsi="Calibri" w:cs="Calibri"/>
                <w:color w:val="000000" w:themeColor="text1"/>
              </w:rPr>
              <w:t>Topic 2 - Representing Information</w:t>
            </w:r>
          </w:p>
          <w:p w14:paraId="771B42C1" w14:textId="3741F420" w:rsidR="001D17F4" w:rsidRPr="001D17F4" w:rsidRDefault="26896B08" w:rsidP="170608A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70608A3">
              <w:rPr>
                <w:rFonts w:ascii="Calibri" w:eastAsia="Calibri" w:hAnsi="Calibri" w:cs="Calibri"/>
                <w:color w:val="000000" w:themeColor="text1"/>
              </w:rPr>
              <w:t>Topic 3 - Ensuring data is suitable</w:t>
            </w:r>
          </w:p>
          <w:p w14:paraId="77139E25" w14:textId="7E5593D8" w:rsidR="001D17F4" w:rsidRPr="001D17F4" w:rsidRDefault="26896B08" w:rsidP="170608A3">
            <w:pPr>
              <w:rPr>
                <w:rFonts w:eastAsiaTheme="minorEastAsia"/>
              </w:rPr>
            </w:pPr>
            <w:r w:rsidRPr="170608A3">
              <w:rPr>
                <w:rFonts w:eastAsiaTheme="minorEastAsia"/>
              </w:rPr>
              <w:t>Topic 4 - Data collection</w:t>
            </w:r>
          </w:p>
          <w:p w14:paraId="2D676C09" w14:textId="460B66A3" w:rsidR="001D17F4" w:rsidRPr="001D17F4" w:rsidRDefault="26896B08" w:rsidP="170608A3">
            <w:pPr>
              <w:rPr>
                <w:rFonts w:eastAsiaTheme="minorEastAsia"/>
              </w:rPr>
            </w:pPr>
            <w:r w:rsidRPr="170608A3">
              <w:rPr>
                <w:rFonts w:eastAsiaTheme="minorEastAsia"/>
              </w:rPr>
              <w:t>Topic 5 - Quality of information</w:t>
            </w:r>
          </w:p>
          <w:p w14:paraId="6DA452B8" w14:textId="06D00051" w:rsidR="001D17F4" w:rsidRPr="001D17F4" w:rsidRDefault="26896B08" w:rsidP="170608A3">
            <w:pPr>
              <w:rPr>
                <w:rFonts w:eastAsiaTheme="minorEastAsia"/>
              </w:rPr>
            </w:pPr>
            <w:r w:rsidRPr="170608A3">
              <w:rPr>
                <w:rFonts w:eastAsiaTheme="minorEastAsia"/>
              </w:rPr>
              <w:t>Topic 6 - Sectors that use data modelling</w:t>
            </w:r>
          </w:p>
          <w:p w14:paraId="2E75CA77" w14:textId="7F449A25" w:rsidR="001D17F4" w:rsidRPr="001D17F4" w:rsidRDefault="26896B08" w:rsidP="4771E821">
            <w:pPr>
              <w:rPr>
                <w:rFonts w:eastAsiaTheme="minorEastAsia"/>
              </w:rPr>
            </w:pPr>
            <w:r w:rsidRPr="170608A3">
              <w:rPr>
                <w:rFonts w:eastAsiaTheme="minorEastAsia"/>
              </w:rPr>
              <w:t>Topic 7 - Threats to individuals</w:t>
            </w:r>
          </w:p>
        </w:tc>
      </w:tr>
      <w:tr w:rsidR="007753F3" w:rsidRPr="001D17F4" w14:paraId="34D5D427" w14:textId="77777777" w:rsidTr="170608A3">
        <w:trPr>
          <w:trHeight w:val="262"/>
        </w:trPr>
        <w:tc>
          <w:tcPr>
            <w:tcW w:w="5109" w:type="dxa"/>
            <w:shd w:val="clear" w:color="auto" w:fill="auto"/>
          </w:tcPr>
          <w:p w14:paraId="675D1948" w14:textId="528FE964" w:rsidR="007753F3" w:rsidRPr="001D17F4" w:rsidRDefault="001D17F4" w:rsidP="4771E821">
            <w:pPr>
              <w:rPr>
                <w:rFonts w:eastAsiaTheme="minorEastAsia"/>
              </w:rPr>
            </w:pPr>
            <w:r w:rsidRPr="4771E821">
              <w:rPr>
                <w:rFonts w:eastAsiaTheme="minorEastAsia"/>
              </w:rPr>
              <w:t xml:space="preserve">Component 1 </w:t>
            </w:r>
          </w:p>
          <w:p w14:paraId="251B2745" w14:textId="78FA9ED6" w:rsidR="007753F3" w:rsidRPr="001D17F4" w:rsidRDefault="439157C6" w:rsidP="4771E821">
            <w:pPr>
              <w:rPr>
                <w:rFonts w:eastAsiaTheme="minorEastAsia"/>
                <w:lang w:eastAsia="en-GB"/>
              </w:rPr>
            </w:pPr>
            <w:r w:rsidRPr="4771E821">
              <w:rPr>
                <w:rFonts w:eastAsiaTheme="minorEastAsia"/>
                <w:lang w:eastAsia="en-GB"/>
              </w:rPr>
              <w:t>Project Planning Techniques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BE57B6" w14:textId="02A0EF36" w:rsidR="007753F3" w:rsidRPr="001D17F4" w:rsidRDefault="439157C6" w:rsidP="4771E821">
            <w:pPr>
              <w:rPr>
                <w:rFonts w:eastAsiaTheme="minorEastAsia"/>
              </w:rPr>
            </w:pPr>
            <w:r w:rsidRPr="170608A3">
              <w:rPr>
                <w:rFonts w:eastAsiaTheme="minorEastAsia"/>
              </w:rPr>
              <w:t>1</w:t>
            </w:r>
            <w:r w:rsidR="2DE4B790" w:rsidRPr="170608A3">
              <w:rPr>
                <w:rFonts w:eastAsiaTheme="minorEastAsia"/>
              </w:rPr>
              <w:t>8</w:t>
            </w:r>
          </w:p>
        </w:tc>
        <w:tc>
          <w:tcPr>
            <w:tcW w:w="9213" w:type="dxa"/>
            <w:vMerge/>
          </w:tcPr>
          <w:p w14:paraId="2A37AC32" w14:textId="77777777" w:rsidR="007753F3" w:rsidRPr="001D17F4" w:rsidRDefault="007753F3" w:rsidP="00BF5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F3" w:rsidRPr="001D17F4" w14:paraId="71147940" w14:textId="77777777" w:rsidTr="170608A3">
        <w:trPr>
          <w:trHeight w:val="247"/>
        </w:trPr>
        <w:tc>
          <w:tcPr>
            <w:tcW w:w="5109" w:type="dxa"/>
            <w:shd w:val="clear" w:color="auto" w:fill="auto"/>
          </w:tcPr>
          <w:p w14:paraId="0A38BBC8" w14:textId="11255890" w:rsidR="007753F3" w:rsidRPr="001D17F4" w:rsidRDefault="439157C6" w:rsidP="4771E821">
            <w:pPr>
              <w:spacing w:line="259" w:lineRule="auto"/>
              <w:rPr>
                <w:rFonts w:eastAsiaTheme="minorEastAsia"/>
              </w:rPr>
            </w:pPr>
            <w:r w:rsidRPr="4771E821">
              <w:rPr>
                <w:rFonts w:eastAsiaTheme="minorEastAsia"/>
              </w:rPr>
              <w:t>Mock Set Assignment</w:t>
            </w:r>
            <w:r w:rsidR="31DBF1E6" w:rsidRPr="4771E821">
              <w:rPr>
                <w:rFonts w:eastAsiaTheme="minorEastAsia"/>
              </w:rPr>
              <w:t>s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889271" w14:textId="6D92B074" w:rsidR="007753F3" w:rsidRPr="001D17F4" w:rsidRDefault="5534F4CC" w:rsidP="170608A3">
            <w:pPr>
              <w:spacing w:line="259" w:lineRule="auto"/>
              <w:rPr>
                <w:rFonts w:eastAsiaTheme="minorEastAsia"/>
              </w:rPr>
            </w:pPr>
            <w:r w:rsidRPr="170608A3">
              <w:rPr>
                <w:rFonts w:eastAsiaTheme="minorEastAsia"/>
              </w:rPr>
              <w:t>36</w:t>
            </w:r>
          </w:p>
        </w:tc>
        <w:tc>
          <w:tcPr>
            <w:tcW w:w="9213" w:type="dxa"/>
            <w:vMerge/>
          </w:tcPr>
          <w:p w14:paraId="3B66C807" w14:textId="77777777" w:rsidR="007753F3" w:rsidRPr="001D17F4" w:rsidRDefault="007753F3" w:rsidP="00BF5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F3" w:rsidRPr="001D17F4" w14:paraId="1778BCCD" w14:textId="77777777" w:rsidTr="170608A3">
        <w:trPr>
          <w:trHeight w:val="262"/>
        </w:trPr>
        <w:tc>
          <w:tcPr>
            <w:tcW w:w="5109" w:type="dxa"/>
          </w:tcPr>
          <w:p w14:paraId="397C7BBE" w14:textId="0B5532A2" w:rsidR="007753F3" w:rsidRPr="001D17F4" w:rsidRDefault="439157C6" w:rsidP="4771E821">
            <w:pPr>
              <w:rPr>
                <w:rFonts w:eastAsiaTheme="minorEastAsia"/>
              </w:rPr>
            </w:pPr>
            <w:r w:rsidRPr="4771E821">
              <w:rPr>
                <w:rFonts w:eastAsiaTheme="minorEastAsia"/>
              </w:rPr>
              <w:t>Pearson Set Assignment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A40CA6" w14:textId="42EFEC50" w:rsidR="007753F3" w:rsidRPr="001D17F4" w:rsidRDefault="5DDEBBAE" w:rsidP="4771E821">
            <w:pPr>
              <w:rPr>
                <w:rFonts w:eastAsiaTheme="minorEastAsia"/>
              </w:rPr>
            </w:pPr>
            <w:r w:rsidRPr="170608A3">
              <w:rPr>
                <w:rFonts w:eastAsiaTheme="minorEastAsia"/>
              </w:rPr>
              <w:t>1</w:t>
            </w:r>
            <w:r w:rsidR="73B696DE" w:rsidRPr="170608A3">
              <w:rPr>
                <w:rFonts w:eastAsiaTheme="minorEastAsia"/>
              </w:rPr>
              <w:t>5</w:t>
            </w:r>
          </w:p>
        </w:tc>
        <w:tc>
          <w:tcPr>
            <w:tcW w:w="9213" w:type="dxa"/>
            <w:vMerge/>
          </w:tcPr>
          <w:p w14:paraId="6B863A55" w14:textId="77777777" w:rsidR="007753F3" w:rsidRPr="001D17F4" w:rsidRDefault="007753F3" w:rsidP="00BF5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F3" w:rsidRPr="001D17F4" w14:paraId="7C65DC02" w14:textId="77777777" w:rsidTr="170608A3">
        <w:trPr>
          <w:trHeight w:val="247"/>
        </w:trPr>
        <w:tc>
          <w:tcPr>
            <w:tcW w:w="5109" w:type="dxa"/>
          </w:tcPr>
          <w:p w14:paraId="0DEFC9EF" w14:textId="62A169DF" w:rsidR="007753F3" w:rsidRPr="001D17F4" w:rsidRDefault="439157C6" w:rsidP="4771E821">
            <w:pPr>
              <w:rPr>
                <w:rFonts w:eastAsiaTheme="minorEastAsia"/>
                <w:lang w:eastAsia="en-GB"/>
              </w:rPr>
            </w:pPr>
            <w:r w:rsidRPr="4771E821">
              <w:rPr>
                <w:rFonts w:eastAsiaTheme="minorEastAsia"/>
                <w:lang w:eastAsia="en-GB"/>
              </w:rPr>
              <w:t>Excel skills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2297E9" w14:textId="49B1EB4F" w:rsidR="007753F3" w:rsidRPr="001D17F4" w:rsidRDefault="39AB8F33" w:rsidP="4771E821">
            <w:pPr>
              <w:rPr>
                <w:rFonts w:eastAsiaTheme="minorEastAsia"/>
              </w:rPr>
            </w:pPr>
            <w:r w:rsidRPr="170608A3">
              <w:rPr>
                <w:rFonts w:eastAsiaTheme="minorEastAsia"/>
              </w:rPr>
              <w:t>6</w:t>
            </w:r>
          </w:p>
        </w:tc>
        <w:tc>
          <w:tcPr>
            <w:tcW w:w="9213" w:type="dxa"/>
            <w:vMerge/>
          </w:tcPr>
          <w:p w14:paraId="212AA76E" w14:textId="77777777" w:rsidR="007753F3" w:rsidRPr="001D17F4" w:rsidRDefault="007753F3" w:rsidP="00BF5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F3" w:rsidRPr="001D17F4" w14:paraId="29D6C8C7" w14:textId="77777777" w:rsidTr="170608A3">
        <w:trPr>
          <w:trHeight w:val="262"/>
        </w:trPr>
        <w:tc>
          <w:tcPr>
            <w:tcW w:w="5109" w:type="dxa"/>
          </w:tcPr>
          <w:p w14:paraId="020A393C" w14:textId="7B682004" w:rsidR="007753F3" w:rsidRPr="001D17F4" w:rsidRDefault="64ADD579" w:rsidP="170608A3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70608A3">
              <w:rPr>
                <w:rFonts w:eastAsiaTheme="minorEastAsia"/>
              </w:rPr>
              <w:t xml:space="preserve"> </w:t>
            </w:r>
            <w:r w:rsidR="4EDC9782" w:rsidRPr="170608A3">
              <w:rPr>
                <w:rFonts w:ascii="Calibri" w:eastAsia="Calibri" w:hAnsi="Calibri" w:cs="Calibri"/>
                <w:color w:val="000000" w:themeColor="text1"/>
              </w:rPr>
              <w:t xml:space="preserve">Component 2 </w:t>
            </w:r>
            <w:r w:rsidR="37F03B6E" w:rsidRPr="170608A3">
              <w:rPr>
                <w:rFonts w:ascii="Calibri" w:eastAsia="Calibri" w:hAnsi="Calibri" w:cs="Calibri"/>
                <w:color w:val="000000" w:themeColor="text1"/>
              </w:rPr>
              <w:t>Data Collection and Impact</w:t>
            </w:r>
          </w:p>
          <w:p w14:paraId="6AB629A4" w14:textId="2594F5C9" w:rsidR="007753F3" w:rsidRPr="001D17F4" w:rsidRDefault="007753F3" w:rsidP="170608A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686E97" w14:textId="3A65501E" w:rsidR="007753F3" w:rsidRPr="001D17F4" w:rsidRDefault="325904CC" w:rsidP="4771E821">
            <w:pPr>
              <w:rPr>
                <w:rFonts w:eastAsiaTheme="minorEastAsia"/>
              </w:rPr>
            </w:pPr>
            <w:r w:rsidRPr="170608A3">
              <w:rPr>
                <w:rFonts w:eastAsiaTheme="minorEastAsia"/>
              </w:rPr>
              <w:t>18</w:t>
            </w:r>
          </w:p>
        </w:tc>
        <w:tc>
          <w:tcPr>
            <w:tcW w:w="9213" w:type="dxa"/>
            <w:vMerge/>
          </w:tcPr>
          <w:p w14:paraId="666773EA" w14:textId="77777777" w:rsidR="007753F3" w:rsidRPr="001D17F4" w:rsidRDefault="007753F3" w:rsidP="00BF5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3F3" w:rsidRPr="001D17F4" w14:paraId="160B3EEC" w14:textId="77777777" w:rsidTr="170608A3">
        <w:trPr>
          <w:trHeight w:val="247"/>
        </w:trPr>
        <w:tc>
          <w:tcPr>
            <w:tcW w:w="6099" w:type="dxa"/>
            <w:gridSpan w:val="2"/>
          </w:tcPr>
          <w:p w14:paraId="2FE13BEE" w14:textId="77777777" w:rsidR="007753F3" w:rsidRPr="001D17F4" w:rsidRDefault="007753F3" w:rsidP="4771E821">
            <w:pPr>
              <w:rPr>
                <w:rFonts w:eastAsiaTheme="minorEastAsia"/>
              </w:rPr>
            </w:pPr>
          </w:p>
        </w:tc>
        <w:tc>
          <w:tcPr>
            <w:tcW w:w="9213" w:type="dxa"/>
            <w:vMerge/>
          </w:tcPr>
          <w:p w14:paraId="15631AE3" w14:textId="77777777" w:rsidR="007753F3" w:rsidRPr="001D17F4" w:rsidRDefault="007753F3" w:rsidP="00BF5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79B003" w14:textId="77777777" w:rsidR="00485074" w:rsidRPr="001D17F4" w:rsidRDefault="00485074" w:rsidP="00C750C5">
      <w:pPr>
        <w:rPr>
          <w:rFonts w:ascii="Times New Roman" w:hAnsi="Times New Roman" w:cs="Times New Roman"/>
          <w:sz w:val="24"/>
          <w:szCs w:val="24"/>
        </w:rPr>
      </w:pPr>
    </w:p>
    <w:p w14:paraId="7F62397B" w14:textId="761026D5" w:rsidR="00C750C5" w:rsidRPr="001D17F4" w:rsidRDefault="006D7691" w:rsidP="4771E82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170608A3">
        <w:rPr>
          <w:rFonts w:ascii="Times New Roman" w:hAnsi="Times New Roman" w:cs="Times New Roman"/>
          <w:b/>
          <w:bCs/>
          <w:sz w:val="24"/>
          <w:szCs w:val="24"/>
        </w:rPr>
        <w:t>Calendar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4"/>
        <w:gridCol w:w="1183"/>
        <w:gridCol w:w="1183"/>
        <w:gridCol w:w="1183"/>
        <w:gridCol w:w="1183"/>
        <w:gridCol w:w="1183"/>
        <w:gridCol w:w="1183"/>
        <w:gridCol w:w="1183"/>
        <w:gridCol w:w="1183"/>
      </w:tblGrid>
      <w:tr w:rsidR="005A023D" w:rsidRPr="001D17F4" w14:paraId="3510D9E2" w14:textId="77777777" w:rsidTr="170608A3">
        <w:tc>
          <w:tcPr>
            <w:tcW w:w="1185" w:type="dxa"/>
            <w:shd w:val="clear" w:color="auto" w:fill="D9D9D9" w:themeFill="background1" w:themeFillShade="D9"/>
          </w:tcPr>
          <w:p w14:paraId="76440E14" w14:textId="77777777" w:rsidR="005A023D" w:rsidRPr="001D17F4" w:rsidRDefault="005A023D" w:rsidP="170608A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170608A3">
              <w:rPr>
                <w:rFonts w:eastAsiaTheme="minorEastAsia"/>
                <w:sz w:val="24"/>
                <w:szCs w:val="24"/>
              </w:rPr>
              <w:t>Week 1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14:paraId="2BDD12C6" w14:textId="77777777" w:rsidR="005A023D" w:rsidRPr="001D17F4" w:rsidRDefault="005A023D" w:rsidP="170608A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170608A3">
              <w:rPr>
                <w:rFonts w:eastAsiaTheme="minorEastAsia"/>
                <w:sz w:val="24"/>
                <w:szCs w:val="24"/>
              </w:rPr>
              <w:t>Week 2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14:paraId="5B25F2FF" w14:textId="77777777" w:rsidR="005A023D" w:rsidRPr="001D17F4" w:rsidRDefault="005A023D" w:rsidP="170608A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170608A3">
              <w:rPr>
                <w:rFonts w:eastAsiaTheme="minorEastAsia"/>
                <w:sz w:val="24"/>
                <w:szCs w:val="24"/>
              </w:rPr>
              <w:t>Week 3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14:paraId="59E7FBE6" w14:textId="77777777" w:rsidR="005A023D" w:rsidRPr="001D17F4" w:rsidRDefault="005A023D" w:rsidP="170608A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170608A3">
              <w:rPr>
                <w:rFonts w:eastAsiaTheme="minorEastAsia"/>
                <w:sz w:val="24"/>
                <w:szCs w:val="24"/>
              </w:rPr>
              <w:t>Week 4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14:paraId="33B78989" w14:textId="77777777" w:rsidR="005A023D" w:rsidRPr="001D17F4" w:rsidRDefault="005A023D" w:rsidP="170608A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170608A3">
              <w:rPr>
                <w:rFonts w:eastAsiaTheme="minorEastAsia"/>
                <w:sz w:val="24"/>
                <w:szCs w:val="24"/>
              </w:rPr>
              <w:t>Week 5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23242496" w14:textId="77777777" w:rsidR="005A023D" w:rsidRPr="001D17F4" w:rsidRDefault="005A023D" w:rsidP="170608A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170608A3">
              <w:rPr>
                <w:rFonts w:eastAsiaTheme="minorEastAsia"/>
                <w:sz w:val="24"/>
                <w:szCs w:val="24"/>
              </w:rPr>
              <w:t>Week 6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3C9C63D6" w14:textId="77777777" w:rsidR="005A023D" w:rsidRPr="001D17F4" w:rsidRDefault="005A023D" w:rsidP="170608A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170608A3">
              <w:rPr>
                <w:rFonts w:eastAsiaTheme="minorEastAsia"/>
                <w:sz w:val="24"/>
                <w:szCs w:val="24"/>
              </w:rPr>
              <w:t>Week 7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56AEDE4F" w14:textId="77777777" w:rsidR="005A023D" w:rsidRPr="001D17F4" w:rsidRDefault="005A023D" w:rsidP="170608A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170608A3">
              <w:rPr>
                <w:rFonts w:eastAsiaTheme="minorEastAsia"/>
                <w:sz w:val="24"/>
                <w:szCs w:val="24"/>
              </w:rPr>
              <w:t>Week 8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0D93672D" w14:textId="77777777" w:rsidR="005A023D" w:rsidRPr="001D17F4" w:rsidRDefault="005A023D" w:rsidP="170608A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170608A3">
              <w:rPr>
                <w:rFonts w:eastAsiaTheme="minorEastAsia"/>
                <w:sz w:val="24"/>
                <w:szCs w:val="24"/>
              </w:rPr>
              <w:t>Week 9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6AE9E118" w14:textId="77777777" w:rsidR="005A023D" w:rsidRPr="001D17F4" w:rsidRDefault="005A023D" w:rsidP="170608A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170608A3">
              <w:rPr>
                <w:rFonts w:eastAsiaTheme="minorEastAsia"/>
                <w:sz w:val="24"/>
                <w:szCs w:val="24"/>
              </w:rPr>
              <w:t>Week 10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296D34F4" w14:textId="77777777" w:rsidR="005A023D" w:rsidRPr="001D17F4" w:rsidRDefault="005A023D" w:rsidP="170608A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170608A3">
              <w:rPr>
                <w:rFonts w:eastAsiaTheme="minorEastAsia"/>
                <w:sz w:val="24"/>
                <w:szCs w:val="24"/>
              </w:rPr>
              <w:t>Week 11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5D954962" w14:textId="77777777" w:rsidR="005A023D" w:rsidRPr="001D17F4" w:rsidRDefault="005A023D" w:rsidP="170608A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170608A3">
              <w:rPr>
                <w:rFonts w:eastAsiaTheme="minorEastAsia"/>
                <w:sz w:val="24"/>
                <w:szCs w:val="24"/>
              </w:rPr>
              <w:t>Week 12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432D1F26" w14:textId="77777777" w:rsidR="005A023D" w:rsidRPr="001D17F4" w:rsidRDefault="005A023D" w:rsidP="170608A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170608A3">
              <w:rPr>
                <w:rFonts w:eastAsiaTheme="minorEastAsia"/>
                <w:sz w:val="24"/>
                <w:szCs w:val="24"/>
              </w:rPr>
              <w:t>Week 13</w:t>
            </w:r>
          </w:p>
        </w:tc>
      </w:tr>
      <w:tr w:rsidR="003E0594" w:rsidRPr="001D17F4" w14:paraId="7DA82B3C" w14:textId="77777777" w:rsidTr="170608A3">
        <w:tc>
          <w:tcPr>
            <w:tcW w:w="7107" w:type="dxa"/>
            <w:gridSpan w:val="6"/>
          </w:tcPr>
          <w:p w14:paraId="5D8D26A8" w14:textId="58484EA3" w:rsidR="003E0594" w:rsidRPr="001D17F4" w:rsidRDefault="003E0594" w:rsidP="4771E821">
            <w:pPr>
              <w:rPr>
                <w:rFonts w:eastAsiaTheme="minorEastAsia"/>
                <w:b/>
                <w:bCs/>
                <w:sz w:val="24"/>
                <w:szCs w:val="24"/>
                <w:lang w:eastAsia="en-GB"/>
              </w:rPr>
            </w:pPr>
            <w:r w:rsidRPr="4771E821">
              <w:rPr>
                <w:rFonts w:eastAsiaTheme="minorEastAsia"/>
                <w:b/>
                <w:bCs/>
                <w:sz w:val="24"/>
                <w:szCs w:val="24"/>
                <w:lang w:eastAsia="en-GB"/>
              </w:rPr>
              <w:t xml:space="preserve">Component 1 </w:t>
            </w:r>
            <w:r w:rsidR="4C22E8E9" w:rsidRPr="4771E821">
              <w:rPr>
                <w:rFonts w:eastAsiaTheme="minorEastAsia"/>
                <w:b/>
                <w:bCs/>
                <w:sz w:val="24"/>
                <w:szCs w:val="24"/>
                <w:lang w:eastAsia="en-GB"/>
              </w:rPr>
              <w:t>Exploring User Interface Design Principles</w:t>
            </w:r>
          </w:p>
          <w:p w14:paraId="6EB9A358" w14:textId="747257B9" w:rsidR="003E0594" w:rsidRPr="001D17F4" w:rsidRDefault="003E0594" w:rsidP="170608A3">
            <w:pPr>
              <w:rPr>
                <w:rFonts w:eastAsiaTheme="minorEastAsia"/>
                <w:sz w:val="24"/>
                <w:szCs w:val="24"/>
                <w:lang w:eastAsia="en-GB"/>
              </w:rPr>
            </w:pPr>
          </w:p>
        </w:tc>
        <w:tc>
          <w:tcPr>
            <w:tcW w:w="7098" w:type="dxa"/>
            <w:gridSpan w:val="6"/>
          </w:tcPr>
          <w:p w14:paraId="1FB924D0" w14:textId="75198631" w:rsidR="14DEC546" w:rsidRDefault="14DEC546" w:rsidP="4771E82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4771E821">
              <w:rPr>
                <w:rFonts w:eastAsiaTheme="minorEastAsia"/>
                <w:b/>
                <w:bCs/>
                <w:sz w:val="24"/>
                <w:szCs w:val="24"/>
              </w:rPr>
              <w:t>Project Planning Techniques</w:t>
            </w:r>
          </w:p>
          <w:p w14:paraId="35EE0081" w14:textId="765AB975" w:rsidR="4771E821" w:rsidRDefault="4771E821" w:rsidP="4771E821">
            <w:pPr>
              <w:rPr>
                <w:rFonts w:eastAsiaTheme="minorEastAsia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83" w:type="dxa"/>
          </w:tcPr>
          <w:p w14:paraId="6BF3A906" w14:textId="162D9BAB" w:rsidR="003E0594" w:rsidRPr="001D17F4" w:rsidRDefault="003E0594" w:rsidP="170608A3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378F97E8" w14:textId="77777777" w:rsidR="005A023D" w:rsidRPr="001D17F4" w:rsidRDefault="005A023D" w:rsidP="170608A3">
      <w:pPr>
        <w:rPr>
          <w:rFonts w:eastAsiaTheme="minorEastAsia"/>
          <w:sz w:val="24"/>
          <w:szCs w:val="24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185"/>
        <w:gridCol w:w="1504"/>
        <w:gridCol w:w="866"/>
        <w:gridCol w:w="1185"/>
        <w:gridCol w:w="1184"/>
        <w:gridCol w:w="1183"/>
        <w:gridCol w:w="1183"/>
        <w:gridCol w:w="1183"/>
        <w:gridCol w:w="1183"/>
        <w:gridCol w:w="1183"/>
        <w:gridCol w:w="1183"/>
        <w:gridCol w:w="1183"/>
        <w:gridCol w:w="1183"/>
      </w:tblGrid>
      <w:tr w:rsidR="005A023D" w:rsidRPr="001D17F4" w14:paraId="6BBC33D3" w14:textId="77777777" w:rsidTr="170608A3">
        <w:trPr>
          <w:trHeight w:val="300"/>
        </w:trPr>
        <w:tc>
          <w:tcPr>
            <w:tcW w:w="1185" w:type="dxa"/>
            <w:shd w:val="clear" w:color="auto" w:fill="D9D9D9" w:themeFill="background1" w:themeFillShade="D9"/>
          </w:tcPr>
          <w:p w14:paraId="1AC3638B" w14:textId="77777777" w:rsidR="005A023D" w:rsidRPr="001D17F4" w:rsidRDefault="005A023D" w:rsidP="170608A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170608A3">
              <w:rPr>
                <w:rFonts w:eastAsiaTheme="minorEastAsia"/>
                <w:sz w:val="24"/>
                <w:szCs w:val="24"/>
              </w:rPr>
              <w:t>Week 14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14:paraId="54CE912E" w14:textId="77777777" w:rsidR="005A023D" w:rsidRPr="001D17F4" w:rsidRDefault="005A023D" w:rsidP="170608A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170608A3">
              <w:rPr>
                <w:rFonts w:eastAsiaTheme="minorEastAsia"/>
                <w:sz w:val="24"/>
                <w:szCs w:val="24"/>
              </w:rPr>
              <w:t>Week 15</w:t>
            </w:r>
          </w:p>
        </w:tc>
        <w:tc>
          <w:tcPr>
            <w:tcW w:w="866" w:type="dxa"/>
            <w:shd w:val="clear" w:color="auto" w:fill="D9D9D9" w:themeFill="background1" w:themeFillShade="D9"/>
          </w:tcPr>
          <w:p w14:paraId="13A468B5" w14:textId="77777777" w:rsidR="005A023D" w:rsidRPr="001D17F4" w:rsidRDefault="005A023D" w:rsidP="170608A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170608A3">
              <w:rPr>
                <w:rFonts w:eastAsiaTheme="minorEastAsia"/>
                <w:sz w:val="24"/>
                <w:szCs w:val="24"/>
              </w:rPr>
              <w:t>Week 16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14:paraId="255196D0" w14:textId="77777777" w:rsidR="005A023D" w:rsidRPr="001D17F4" w:rsidRDefault="005A023D" w:rsidP="170608A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170608A3">
              <w:rPr>
                <w:rFonts w:eastAsiaTheme="minorEastAsia"/>
                <w:sz w:val="24"/>
                <w:szCs w:val="24"/>
              </w:rPr>
              <w:t>Week 17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14:paraId="46135FBC" w14:textId="77777777" w:rsidR="005A023D" w:rsidRPr="001D17F4" w:rsidRDefault="005A023D" w:rsidP="170608A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170608A3">
              <w:rPr>
                <w:rFonts w:eastAsiaTheme="minorEastAsia"/>
                <w:sz w:val="24"/>
                <w:szCs w:val="24"/>
              </w:rPr>
              <w:t>Week 18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704C95A5" w14:textId="77777777" w:rsidR="005A023D" w:rsidRPr="001D17F4" w:rsidRDefault="005A023D" w:rsidP="170608A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170608A3">
              <w:rPr>
                <w:rFonts w:eastAsiaTheme="minorEastAsia"/>
                <w:sz w:val="24"/>
                <w:szCs w:val="24"/>
              </w:rPr>
              <w:t>Week 19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4515DFCA" w14:textId="77777777" w:rsidR="005A023D" w:rsidRPr="001D17F4" w:rsidRDefault="005A023D" w:rsidP="170608A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170608A3">
              <w:rPr>
                <w:rFonts w:eastAsiaTheme="minorEastAsia"/>
                <w:sz w:val="24"/>
                <w:szCs w:val="24"/>
              </w:rPr>
              <w:t>Week 20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7337242B" w14:textId="77777777" w:rsidR="005A023D" w:rsidRPr="001D17F4" w:rsidRDefault="005A023D" w:rsidP="170608A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170608A3">
              <w:rPr>
                <w:rFonts w:eastAsiaTheme="minorEastAsia"/>
                <w:sz w:val="24"/>
                <w:szCs w:val="24"/>
              </w:rPr>
              <w:t>Week 21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25737305" w14:textId="77777777" w:rsidR="005A023D" w:rsidRPr="001D17F4" w:rsidRDefault="005A023D" w:rsidP="170608A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170608A3">
              <w:rPr>
                <w:rFonts w:eastAsiaTheme="minorEastAsia"/>
                <w:sz w:val="24"/>
                <w:szCs w:val="24"/>
              </w:rPr>
              <w:t>Week 22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591041C9" w14:textId="77777777" w:rsidR="005A023D" w:rsidRPr="001D17F4" w:rsidRDefault="005A023D" w:rsidP="170608A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170608A3">
              <w:rPr>
                <w:rFonts w:eastAsiaTheme="minorEastAsia"/>
                <w:sz w:val="24"/>
                <w:szCs w:val="24"/>
              </w:rPr>
              <w:t>Week 23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5FB893FC" w14:textId="77777777" w:rsidR="005A023D" w:rsidRPr="001D17F4" w:rsidRDefault="005A023D" w:rsidP="170608A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170608A3">
              <w:rPr>
                <w:rFonts w:eastAsiaTheme="minorEastAsia"/>
                <w:sz w:val="24"/>
                <w:szCs w:val="24"/>
              </w:rPr>
              <w:t>Week 24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47120DD4" w14:textId="77777777" w:rsidR="005A023D" w:rsidRPr="001D17F4" w:rsidRDefault="005A023D" w:rsidP="170608A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170608A3">
              <w:rPr>
                <w:rFonts w:eastAsiaTheme="minorEastAsia"/>
                <w:sz w:val="24"/>
                <w:szCs w:val="24"/>
              </w:rPr>
              <w:t>Week 25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1AA94B58" w14:textId="77777777" w:rsidR="005A023D" w:rsidRPr="001D17F4" w:rsidRDefault="005A023D" w:rsidP="170608A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170608A3">
              <w:rPr>
                <w:rFonts w:eastAsiaTheme="minorEastAsia"/>
                <w:sz w:val="24"/>
                <w:szCs w:val="24"/>
              </w:rPr>
              <w:t>Week 26</w:t>
            </w:r>
          </w:p>
        </w:tc>
      </w:tr>
      <w:tr w:rsidR="003E0594" w:rsidRPr="001D17F4" w14:paraId="24E7669D" w14:textId="77777777" w:rsidTr="170608A3">
        <w:trPr>
          <w:trHeight w:val="300"/>
        </w:trPr>
        <w:tc>
          <w:tcPr>
            <w:tcW w:w="7107" w:type="dxa"/>
            <w:gridSpan w:val="6"/>
          </w:tcPr>
          <w:p w14:paraId="5DC525AF" w14:textId="30EFD80A" w:rsidR="003E0594" w:rsidRPr="001D17F4" w:rsidRDefault="67EA3F8C" w:rsidP="4771E82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4771E821">
              <w:rPr>
                <w:rFonts w:eastAsiaTheme="minorEastAsia"/>
                <w:b/>
                <w:bCs/>
                <w:sz w:val="24"/>
                <w:szCs w:val="24"/>
              </w:rPr>
              <w:t>Mock assessments</w:t>
            </w:r>
          </w:p>
        </w:tc>
        <w:tc>
          <w:tcPr>
            <w:tcW w:w="2366" w:type="dxa"/>
            <w:gridSpan w:val="2"/>
          </w:tcPr>
          <w:p w14:paraId="3DAD8F3D" w14:textId="553EC272" w:rsidR="76E76D7B" w:rsidRDefault="76E76D7B" w:rsidP="4771E82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4771E821">
              <w:rPr>
                <w:rFonts w:eastAsiaTheme="minorEastAsia"/>
                <w:b/>
                <w:bCs/>
                <w:sz w:val="24"/>
                <w:szCs w:val="24"/>
              </w:rPr>
              <w:t>Assignment prep</w:t>
            </w:r>
          </w:p>
        </w:tc>
        <w:tc>
          <w:tcPr>
            <w:tcW w:w="5915" w:type="dxa"/>
            <w:gridSpan w:val="5"/>
          </w:tcPr>
          <w:p w14:paraId="372ED230" w14:textId="586AEEC8" w:rsidR="76E76D7B" w:rsidRDefault="76E76D7B" w:rsidP="4771E821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4771E821">
              <w:rPr>
                <w:rFonts w:eastAsiaTheme="minorEastAsia"/>
                <w:b/>
                <w:bCs/>
                <w:sz w:val="24"/>
                <w:szCs w:val="24"/>
              </w:rPr>
              <w:t>Pearson</w:t>
            </w:r>
            <w:r w:rsidR="20268C06" w:rsidRPr="4771E821">
              <w:rPr>
                <w:rFonts w:eastAsiaTheme="minorEastAsia"/>
                <w:b/>
                <w:bCs/>
                <w:sz w:val="24"/>
                <w:szCs w:val="24"/>
              </w:rPr>
              <w:t xml:space="preserve"> Set Assignment</w:t>
            </w:r>
          </w:p>
        </w:tc>
      </w:tr>
    </w:tbl>
    <w:p w14:paraId="5C584D28" w14:textId="77777777" w:rsidR="005A023D" w:rsidRPr="001D17F4" w:rsidRDefault="005A023D" w:rsidP="170608A3">
      <w:pPr>
        <w:rPr>
          <w:rFonts w:eastAsiaTheme="minorEastAs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4"/>
        <w:gridCol w:w="1183"/>
        <w:gridCol w:w="1183"/>
        <w:gridCol w:w="1183"/>
        <w:gridCol w:w="1183"/>
        <w:gridCol w:w="1183"/>
        <w:gridCol w:w="1183"/>
        <w:gridCol w:w="1183"/>
        <w:gridCol w:w="1183"/>
      </w:tblGrid>
      <w:tr w:rsidR="005A023D" w:rsidRPr="001D17F4" w14:paraId="09D0C8BD" w14:textId="77777777" w:rsidTr="170608A3">
        <w:tc>
          <w:tcPr>
            <w:tcW w:w="1185" w:type="dxa"/>
            <w:shd w:val="clear" w:color="auto" w:fill="D9D9D9" w:themeFill="background1" w:themeFillShade="D9"/>
          </w:tcPr>
          <w:p w14:paraId="4294D33E" w14:textId="77777777" w:rsidR="005A023D" w:rsidRPr="001D17F4" w:rsidRDefault="005A023D" w:rsidP="170608A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170608A3">
              <w:rPr>
                <w:rFonts w:eastAsiaTheme="minorEastAsia"/>
                <w:sz w:val="24"/>
                <w:szCs w:val="24"/>
              </w:rPr>
              <w:lastRenderedPageBreak/>
              <w:t>Week 27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14:paraId="6278D7F3" w14:textId="77777777" w:rsidR="005A023D" w:rsidRPr="001D17F4" w:rsidRDefault="005A023D" w:rsidP="170608A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170608A3">
              <w:rPr>
                <w:rFonts w:eastAsiaTheme="minorEastAsia"/>
                <w:sz w:val="24"/>
                <w:szCs w:val="24"/>
              </w:rPr>
              <w:t>Week 28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14:paraId="51016ABB" w14:textId="77777777" w:rsidR="005A023D" w:rsidRPr="001D17F4" w:rsidRDefault="005A023D" w:rsidP="170608A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170608A3">
              <w:rPr>
                <w:rFonts w:eastAsiaTheme="minorEastAsia"/>
                <w:sz w:val="24"/>
                <w:szCs w:val="24"/>
              </w:rPr>
              <w:t>Week 29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14:paraId="3E685F86" w14:textId="77777777" w:rsidR="005A023D" w:rsidRPr="001D17F4" w:rsidRDefault="005A023D" w:rsidP="170608A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170608A3">
              <w:rPr>
                <w:rFonts w:eastAsiaTheme="minorEastAsia"/>
                <w:sz w:val="24"/>
                <w:szCs w:val="24"/>
              </w:rPr>
              <w:t>Week 30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14:paraId="45257E7B" w14:textId="44F4E5E9" w:rsidR="005A023D" w:rsidRPr="001D17F4" w:rsidRDefault="005A023D" w:rsidP="170608A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170608A3">
              <w:rPr>
                <w:rFonts w:eastAsiaTheme="minorEastAsia"/>
                <w:sz w:val="24"/>
                <w:szCs w:val="24"/>
              </w:rPr>
              <w:t>Week 31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4A72169D" w14:textId="77777777" w:rsidR="005A023D" w:rsidRPr="001D17F4" w:rsidRDefault="005A023D" w:rsidP="170608A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170608A3">
              <w:rPr>
                <w:rFonts w:eastAsiaTheme="minorEastAsia"/>
                <w:sz w:val="24"/>
                <w:szCs w:val="24"/>
              </w:rPr>
              <w:t>Week 32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15DA6E63" w14:textId="77777777" w:rsidR="005A023D" w:rsidRPr="001D17F4" w:rsidRDefault="005A023D" w:rsidP="170608A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170608A3">
              <w:rPr>
                <w:rFonts w:eastAsiaTheme="minorEastAsia"/>
                <w:sz w:val="24"/>
                <w:szCs w:val="24"/>
              </w:rPr>
              <w:t>Week 33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77C98E46" w14:textId="77777777" w:rsidR="005A023D" w:rsidRPr="001D17F4" w:rsidRDefault="005A023D" w:rsidP="170608A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170608A3">
              <w:rPr>
                <w:rFonts w:eastAsiaTheme="minorEastAsia"/>
                <w:sz w:val="24"/>
                <w:szCs w:val="24"/>
              </w:rPr>
              <w:t>Week 34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0A640A1F" w14:textId="77777777" w:rsidR="005A023D" w:rsidRPr="001D17F4" w:rsidRDefault="005A023D" w:rsidP="170608A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170608A3">
              <w:rPr>
                <w:rFonts w:eastAsiaTheme="minorEastAsia"/>
                <w:sz w:val="24"/>
                <w:szCs w:val="24"/>
              </w:rPr>
              <w:t>Week 35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3AE4EFF3" w14:textId="77777777" w:rsidR="005A023D" w:rsidRPr="001D17F4" w:rsidRDefault="005A023D" w:rsidP="170608A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170608A3">
              <w:rPr>
                <w:rFonts w:eastAsiaTheme="minorEastAsia"/>
                <w:sz w:val="24"/>
                <w:szCs w:val="24"/>
              </w:rPr>
              <w:t>Week 36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7BD608F4" w14:textId="77777777" w:rsidR="005A023D" w:rsidRPr="001D17F4" w:rsidRDefault="005A023D" w:rsidP="170608A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170608A3">
              <w:rPr>
                <w:rFonts w:eastAsiaTheme="minorEastAsia"/>
                <w:sz w:val="24"/>
                <w:szCs w:val="24"/>
              </w:rPr>
              <w:t>Week 37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5D226403" w14:textId="77777777" w:rsidR="005A023D" w:rsidRPr="001D17F4" w:rsidRDefault="005A023D" w:rsidP="170608A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170608A3">
              <w:rPr>
                <w:rFonts w:eastAsiaTheme="minorEastAsia"/>
                <w:sz w:val="24"/>
                <w:szCs w:val="24"/>
              </w:rPr>
              <w:t>Week 38</w:t>
            </w:r>
          </w:p>
        </w:tc>
        <w:tc>
          <w:tcPr>
            <w:tcW w:w="1183" w:type="dxa"/>
            <w:shd w:val="clear" w:color="auto" w:fill="D9D9D9" w:themeFill="background1" w:themeFillShade="D9"/>
          </w:tcPr>
          <w:p w14:paraId="0B63AC2C" w14:textId="77777777" w:rsidR="005A023D" w:rsidRPr="001D17F4" w:rsidRDefault="005A023D" w:rsidP="170608A3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170608A3">
              <w:rPr>
                <w:rFonts w:eastAsiaTheme="minorEastAsia"/>
                <w:sz w:val="24"/>
                <w:szCs w:val="24"/>
              </w:rPr>
              <w:t>Week 39</w:t>
            </w:r>
          </w:p>
        </w:tc>
      </w:tr>
      <w:tr w:rsidR="003E0594" w:rsidRPr="001D17F4" w14:paraId="4968A45A" w14:textId="77777777" w:rsidTr="170608A3">
        <w:tc>
          <w:tcPr>
            <w:tcW w:w="7107" w:type="dxa"/>
            <w:gridSpan w:val="6"/>
          </w:tcPr>
          <w:p w14:paraId="691E33F8" w14:textId="14A4C323" w:rsidR="003E0594" w:rsidRPr="001D17F4" w:rsidRDefault="490E879B" w:rsidP="170608A3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70608A3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Component 2 </w:t>
            </w:r>
            <w:r w:rsidR="62EE7F45" w:rsidRPr="170608A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Data Collection and Impact</w:t>
            </w:r>
          </w:p>
          <w:p w14:paraId="6AC5EC41" w14:textId="63A11A3A" w:rsidR="003E0594" w:rsidRPr="001D17F4" w:rsidRDefault="003E0594" w:rsidP="170608A3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</w:pPr>
          </w:p>
          <w:p w14:paraId="0712C8BE" w14:textId="4066DC7B" w:rsidR="003E0594" w:rsidRPr="001D17F4" w:rsidRDefault="003E0594" w:rsidP="170608A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66" w:type="dxa"/>
            <w:gridSpan w:val="2"/>
          </w:tcPr>
          <w:p w14:paraId="0148C7CC" w14:textId="3587CFB8" w:rsidR="4771E821" w:rsidRDefault="65CA9FF6" w:rsidP="170608A3">
            <w:pPr>
              <w:rPr>
                <w:rFonts w:eastAsiaTheme="minorEastAsia"/>
                <w:b/>
                <w:bCs/>
                <w:sz w:val="24"/>
                <w:szCs w:val="24"/>
                <w:lang w:eastAsia="en-GB"/>
              </w:rPr>
            </w:pPr>
            <w:r w:rsidRPr="170608A3">
              <w:rPr>
                <w:rFonts w:eastAsiaTheme="minorEastAsia"/>
                <w:b/>
                <w:bCs/>
                <w:sz w:val="24"/>
                <w:szCs w:val="24"/>
                <w:lang w:eastAsia="en-GB"/>
              </w:rPr>
              <w:t>Excel Skills</w:t>
            </w:r>
          </w:p>
        </w:tc>
        <w:tc>
          <w:tcPr>
            <w:tcW w:w="5915" w:type="dxa"/>
            <w:gridSpan w:val="5"/>
          </w:tcPr>
          <w:p w14:paraId="78764705" w14:textId="30EFD80A" w:rsidR="080DE11C" w:rsidRDefault="080DE11C" w:rsidP="170608A3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70608A3">
              <w:rPr>
                <w:rFonts w:eastAsiaTheme="minorEastAsia"/>
                <w:b/>
                <w:bCs/>
                <w:sz w:val="24"/>
                <w:szCs w:val="24"/>
              </w:rPr>
              <w:t>Mock assessments</w:t>
            </w:r>
          </w:p>
          <w:p w14:paraId="2733B06C" w14:textId="54956F4F" w:rsidR="170608A3" w:rsidRDefault="170608A3" w:rsidP="170608A3">
            <w:pPr>
              <w:rPr>
                <w:rFonts w:eastAsiaTheme="minorEastAsia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4E75ED4E" w14:textId="77777777" w:rsidR="005A023D" w:rsidRPr="001D17F4" w:rsidRDefault="005A023D">
      <w:pPr>
        <w:rPr>
          <w:rFonts w:ascii="Times New Roman" w:hAnsi="Times New Roman" w:cs="Times New Roman"/>
          <w:sz w:val="24"/>
          <w:szCs w:val="24"/>
        </w:rPr>
      </w:pPr>
    </w:p>
    <w:sectPr w:rsidR="005A023D" w:rsidRPr="001D17F4" w:rsidSect="007A17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7FF"/>
    <w:rsid w:val="0017399D"/>
    <w:rsid w:val="001D17F4"/>
    <w:rsid w:val="001D524D"/>
    <w:rsid w:val="00290C51"/>
    <w:rsid w:val="0030713E"/>
    <w:rsid w:val="00332866"/>
    <w:rsid w:val="003E0594"/>
    <w:rsid w:val="00417E37"/>
    <w:rsid w:val="004830E7"/>
    <w:rsid w:val="00485074"/>
    <w:rsid w:val="005A023D"/>
    <w:rsid w:val="005F3B12"/>
    <w:rsid w:val="006D7691"/>
    <w:rsid w:val="007753F3"/>
    <w:rsid w:val="007A17FF"/>
    <w:rsid w:val="00AF5F96"/>
    <w:rsid w:val="00BF5BD5"/>
    <w:rsid w:val="00C750C5"/>
    <w:rsid w:val="00ED602C"/>
    <w:rsid w:val="00FB224F"/>
    <w:rsid w:val="03E3A49F"/>
    <w:rsid w:val="0481D81F"/>
    <w:rsid w:val="080DE11C"/>
    <w:rsid w:val="096E719F"/>
    <w:rsid w:val="0B0A4200"/>
    <w:rsid w:val="0BF6A40A"/>
    <w:rsid w:val="13D9D9FE"/>
    <w:rsid w:val="1401B5EF"/>
    <w:rsid w:val="14DEC546"/>
    <w:rsid w:val="159D8650"/>
    <w:rsid w:val="170608A3"/>
    <w:rsid w:val="17278F3D"/>
    <w:rsid w:val="173956B1"/>
    <w:rsid w:val="1794FAE3"/>
    <w:rsid w:val="1A70F773"/>
    <w:rsid w:val="20268C06"/>
    <w:rsid w:val="26896B08"/>
    <w:rsid w:val="293FA0A5"/>
    <w:rsid w:val="2A7553C9"/>
    <w:rsid w:val="2DE4B790"/>
    <w:rsid w:val="2F378A15"/>
    <w:rsid w:val="30D35A76"/>
    <w:rsid w:val="31DBF1E6"/>
    <w:rsid w:val="325904CC"/>
    <w:rsid w:val="32885334"/>
    <w:rsid w:val="34242395"/>
    <w:rsid w:val="34876765"/>
    <w:rsid w:val="35BFF3F6"/>
    <w:rsid w:val="37F03B6E"/>
    <w:rsid w:val="3842884A"/>
    <w:rsid w:val="39AB8F33"/>
    <w:rsid w:val="439157C6"/>
    <w:rsid w:val="4771E821"/>
    <w:rsid w:val="48F6BA44"/>
    <w:rsid w:val="490E879B"/>
    <w:rsid w:val="4C22E8E9"/>
    <w:rsid w:val="4EDC9782"/>
    <w:rsid w:val="51DA3CA0"/>
    <w:rsid w:val="52897F4D"/>
    <w:rsid w:val="5534F4CC"/>
    <w:rsid w:val="5B305246"/>
    <w:rsid w:val="5DDEBBAE"/>
    <w:rsid w:val="5EB8BFA8"/>
    <w:rsid w:val="60549009"/>
    <w:rsid w:val="6140F213"/>
    <w:rsid w:val="61F0606A"/>
    <w:rsid w:val="61F84DF0"/>
    <w:rsid w:val="62EE7F45"/>
    <w:rsid w:val="62F5EAD1"/>
    <w:rsid w:val="64ADD579"/>
    <w:rsid w:val="65CA9FF6"/>
    <w:rsid w:val="66C3D18D"/>
    <w:rsid w:val="67EA3F8C"/>
    <w:rsid w:val="68678F74"/>
    <w:rsid w:val="6A035FD5"/>
    <w:rsid w:val="6C5A7D48"/>
    <w:rsid w:val="70AF086F"/>
    <w:rsid w:val="73B696DE"/>
    <w:rsid w:val="75774949"/>
    <w:rsid w:val="76E76D7B"/>
    <w:rsid w:val="7898B7D0"/>
    <w:rsid w:val="7A19839F"/>
    <w:rsid w:val="7C888DAD"/>
    <w:rsid w:val="7C8FEE96"/>
    <w:rsid w:val="7D512461"/>
    <w:rsid w:val="7D74631A"/>
    <w:rsid w:val="7EECF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7EC2C"/>
  <w15:chartTrackingRefBased/>
  <w15:docId w15:val="{3FF58B4A-3E76-453B-853E-9FCC2744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023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1386</Characters>
  <Application>Microsoft Office Word</Application>
  <DocSecurity>0</DocSecurity>
  <Lines>11</Lines>
  <Paragraphs>3</Paragraphs>
  <ScaleCrop>false</ScaleCrop>
  <Company>RM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pdouthwaite2</dc:creator>
  <cp:keywords/>
  <dc:description/>
  <cp:lastModifiedBy>D Kennedy</cp:lastModifiedBy>
  <cp:revision>2</cp:revision>
  <cp:lastPrinted>2018-03-08T11:20:00Z</cp:lastPrinted>
  <dcterms:created xsi:type="dcterms:W3CDTF">2023-09-22T07:54:00Z</dcterms:created>
  <dcterms:modified xsi:type="dcterms:W3CDTF">2023-09-22T07:54:00Z</dcterms:modified>
</cp:coreProperties>
</file>